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A71E31C" w:rsidR="00E525D9" w:rsidRPr="006021D9" w:rsidRDefault="00773B3C" w:rsidP="006021D9">
            <w:pPr>
              <w:pStyle w:val="NormalWeb"/>
            </w:pPr>
            <w:r>
              <w:t>¿De qué manera la tecnología puede transformar la forma de hacer turismo? Cundinamarca acaba de dar una respuesta al ser galardonada en un escenario nacional de innovación.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7FE9FFD2" w:rsidR="00893F91" w:rsidRPr="00C519FD" w:rsidRDefault="00773B3C" w:rsidP="003774C6">
            <w:pPr>
              <w:pStyle w:val="NormalWeb"/>
            </w:pPr>
            <w:r>
              <w:t xml:space="preserve">El departamento obtuvo el segundo lugar en los </w:t>
            </w:r>
            <w:r>
              <w:rPr>
                <w:rStyle w:val="nfasis"/>
              </w:rPr>
              <w:t xml:space="preserve">Smart City </w:t>
            </w:r>
            <w:proofErr w:type="spellStart"/>
            <w:r>
              <w:rPr>
                <w:rStyle w:val="nfasis"/>
              </w:rPr>
              <w:t>Innovator</w:t>
            </w:r>
            <w:proofErr w:type="spellEnd"/>
            <w:r>
              <w:rPr>
                <w:rStyle w:val="nfasis"/>
              </w:rPr>
              <w:t xml:space="preserve"> </w:t>
            </w:r>
            <w:proofErr w:type="spellStart"/>
            <w:r>
              <w:rPr>
                <w:rStyle w:val="nfasis"/>
              </w:rPr>
              <w:t>Awards</w:t>
            </w:r>
            <w:proofErr w:type="spellEnd"/>
            <w:r>
              <w:rPr>
                <w:rStyle w:val="nfasis"/>
              </w:rPr>
              <w:t xml:space="preserve"> 2025</w:t>
            </w:r>
            <w:r>
              <w:t xml:space="preserve"> con el proyecto “Turismo inteligente en La Palma y </w:t>
            </w:r>
            <w:proofErr w:type="spellStart"/>
            <w:r>
              <w:t>Yacopí</w:t>
            </w:r>
            <w:proofErr w:type="spellEnd"/>
            <w:r>
              <w:t>”. La propuesta integra realidad virtual y aumentada para enriquecer la experiencia de los visitantes, al tiempo que fomenta un turismo sostenible, inclusivo y conectado con la identidad regional.</w:t>
            </w:r>
            <w:r w:rsidR="003B408D">
              <w:t xml:space="preserve"> Así lo destacó Arturo Melo</w:t>
            </w:r>
            <w:bookmarkStart w:id="0" w:name="_GoBack"/>
            <w:bookmarkEnd w:id="0"/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5AD5532D" w:rsidR="00EE79CA" w:rsidRPr="00D5380A" w:rsidRDefault="00773B3C" w:rsidP="00D24436">
            <w:pPr>
              <w:pStyle w:val="NormalWeb"/>
              <w:rPr>
                <w:rFonts w:ascii="Arial" w:hAnsi="Arial" w:cs="Arial"/>
              </w:rPr>
            </w:pPr>
            <w:r>
              <w:t>El reconocimiento se entregó en el congreso ANDICOM 2025, realizado en Cartagena, donde se destacaron las iniciativas más innovadoras en sostenibilidad y ciudades inteligentes. Allí, Cundinamarca fue exaltada por combinar ciencia y tecnología con el impulso al desarrollo económico local y la promoción de destinos emergentes.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0BC37A58" w14:textId="77777777" w:rsidR="00773B3C" w:rsidRDefault="00773B3C" w:rsidP="00773B3C">
            <w:pPr>
              <w:pStyle w:val="NormalWeb"/>
            </w:pPr>
            <w:r>
              <w:t>Con este modelo, la Gobernación busca que los municipios proyecten sus atractivos al mundo, generen nuevas oportunidades para emprendedores y consoliden a Cundinamarca como un territorio innovador y competitivo, capaz de liderar la transición hacia un turismo digital y responsable.</w:t>
            </w:r>
          </w:p>
          <w:p w14:paraId="7217E435" w14:textId="65393E0F" w:rsidR="00E61FB9" w:rsidRPr="00C64C1D" w:rsidRDefault="00773B3C" w:rsidP="00773B3C">
            <w:pPr>
              <w:pStyle w:val="NormalWeb"/>
            </w:pPr>
            <w:r w:rsidRPr="00C64C1D">
              <w:t xml:space="preserve"> </w:t>
            </w:r>
          </w:p>
        </w:tc>
      </w:tr>
    </w:tbl>
    <w:p w14:paraId="095D902F" w14:textId="459DAF43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r w:rsidR="00773B3C">
        <w:t>Cundinamarca, referente nacional con su modelo de turismo inteligente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1D052" w14:textId="77777777" w:rsidR="00A20015" w:rsidRDefault="00A20015">
      <w:r>
        <w:separator/>
      </w:r>
    </w:p>
  </w:endnote>
  <w:endnote w:type="continuationSeparator" w:id="0">
    <w:p w14:paraId="3272490D" w14:textId="77777777" w:rsidR="00A20015" w:rsidRDefault="00A2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EF05C" w14:textId="77777777" w:rsidR="00A20015" w:rsidRDefault="00A20015">
      <w:r>
        <w:separator/>
      </w:r>
    </w:p>
  </w:footnote>
  <w:footnote w:type="continuationSeparator" w:id="0">
    <w:p w14:paraId="14E62F49" w14:textId="77777777" w:rsidR="00A20015" w:rsidRDefault="00A20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B408D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F6869"/>
    <w:rsid w:val="006021D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73B3C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015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0BE2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3</cp:revision>
  <dcterms:created xsi:type="dcterms:W3CDTF">2025-09-16T00:09:00Z</dcterms:created>
  <dcterms:modified xsi:type="dcterms:W3CDTF">2025-09-16T00:09:00Z</dcterms:modified>
</cp:coreProperties>
</file>